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Course Syllabus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SIPS </w:t>
      </w:r>
      <w:r>
        <w:rPr>
          <w:rFonts w:ascii="TH SarabunPSK" w:hAnsi="TH SarabunPSK" w:cs="TH SarabunPSK"/>
          <w:color w:val="0070C0"/>
          <w:sz w:val="32"/>
          <w:szCs w:val="32"/>
        </w:rPr>
        <w:t>XXX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Academic Year 202</w:t>
      </w:r>
      <w:r>
        <w:rPr>
          <w:rFonts w:ascii="TH SarabunPSK" w:hAnsi="TH SarabunPSK" w:cs="TH SarabunPSK"/>
          <w:color w:val="5B9BD5" w:themeColor="accent1"/>
          <w:sz w:val="32"/>
          <w:szCs w:val="32"/>
        </w:rPr>
        <w:t>X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Department of Physiology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Faculty of Medicine Siriraj Hospital, Mahidol University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Course ID and name: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SIPSXXX: 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Course coordinator: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Hlk215059248"/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  <w:bookmarkEnd w:id="0"/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Instructors: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Departmental Faculty, Department of Physiology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Credits: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X 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70C0"/>
          <w:sz w:val="32"/>
          <w:szCs w:val="32"/>
        </w:rPr>
        <w:t>X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70C0"/>
          <w:sz w:val="32"/>
          <w:szCs w:val="32"/>
        </w:rPr>
        <w:t>X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70C0"/>
          <w:sz w:val="32"/>
          <w:szCs w:val="32"/>
        </w:rPr>
        <w:t>X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(lecture – laboratory – self-study)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Curriculum: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Doctor of Philosophy Program in Medical Physiology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Course type: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5B9BD5" w:themeColor="accent1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Required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Electives</w:t>
      </w:r>
      <w:r>
        <w:rPr>
          <w:rFonts w:ascii="TH SarabunPSK" w:hAnsi="TH SarabunPSK" w:cs="TH SarabunPSK"/>
          <w:sz w:val="32"/>
          <w:szCs w:val="32"/>
        </w:rPr>
        <w:tab/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Semester offering: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Prerequisite: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Date of Latest Revision:</w:t>
      </w:r>
      <w:r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  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Course Description: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Course-level Learning Outcomes (CLOs)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 of this course, students are able to: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Constructive Alignment of CLOs and Program’s ELOs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1134"/>
        <w:gridCol w:w="1134"/>
        <w:gridCol w:w="1083"/>
      </w:tblGrid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ELO4</w:t>
            </w: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15" w:hanging="31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15" w:hanging="31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Remarks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:    Show the level of the course management with the symbols I, R, P, and M.  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=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PLO is Introduced and Assessed         P  =  PLO is Practiced and Assessed            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R  =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PLO is Reinforced and Assessed       M  = Level of Mastery is Assessed  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Program’s Expected Learning Outcomes</w:t>
      </w:r>
    </w:p>
    <w:p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Demonstrate the current medical physiological knowledge for common clinical application.</w:t>
      </w:r>
    </w:p>
    <w:p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Evaluate the scientific research and major research developments.</w:t>
      </w:r>
    </w:p>
    <w:p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Perform medical physiology research with a technique in an ethical way to test an idea or hypothesis in an area of interest.</w:t>
      </w:r>
    </w:p>
    <w:p>
      <w:pPr>
        <w:numPr>
          <w:ilvl w:val="0"/>
          <w:numId w:val="3"/>
        </w:num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Communicate knowledge and ideas of medical physiological research clearly to peers and the scientific community at national level.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  <w:sectPr>
          <w:headerReference w:type="default" r:id="rId7"/>
          <w:pgSz w:w="11906" w:h="16838"/>
          <w:pgMar w:top="709" w:right="1440" w:bottom="993" w:left="1440" w:header="568" w:footer="708" w:gutter="0"/>
          <w:cols w:space="708"/>
          <w:docGrid w:linePitch="360"/>
        </w:sect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Course Schedule and teaching/assessment plan</w:t>
      </w:r>
    </w:p>
    <w:tbl>
      <w:tblPr>
        <w:tblpPr w:leftFromText="180" w:rightFromText="180" w:vertAnchor="text" w:horzAnchor="margin" w:tblpXSpec="center" w:tblpY="203"/>
        <w:tblW w:w="13283" w:type="dxa"/>
        <w:tblLook w:val="0000" w:firstRow="0" w:lastRow="0" w:firstColumn="0" w:lastColumn="0" w:noHBand="0" w:noVBand="0"/>
      </w:tblPr>
      <w:tblGrid>
        <w:gridCol w:w="698"/>
        <w:gridCol w:w="4112"/>
        <w:gridCol w:w="850"/>
        <w:gridCol w:w="1048"/>
        <w:gridCol w:w="1097"/>
        <w:gridCol w:w="832"/>
        <w:gridCol w:w="1156"/>
        <w:gridCol w:w="707"/>
        <w:gridCol w:w="798"/>
        <w:gridCol w:w="883"/>
        <w:gridCol w:w="1102"/>
      </w:tblGrid>
      <w:tr>
        <w:trPr>
          <w:cantSplit/>
          <w:trHeight w:val="264"/>
          <w:tblHeader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No.</w:t>
            </w:r>
          </w:p>
        </w:tc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29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Hours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Teaching &amp; learning strategy 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Assessment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Lecturers</w:t>
            </w:r>
          </w:p>
        </w:tc>
      </w:tr>
      <w:tr>
        <w:trPr>
          <w:cantSplit/>
          <w:trHeight w:val="448"/>
          <w:tblHeader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Laboratory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Self-Study</w:t>
            </w: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6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proofErr w:type="gramStart"/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in</w:t>
            </w:r>
            <w:proofErr w:type="gramEnd"/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-class)</w:t>
            </w:r>
          </w:p>
        </w:tc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>
        <w:trPr>
          <w:cantSplit/>
          <w:trHeight w:val="405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tabs>
                <w:tab w:val="left" w:pos="360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26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tabs>
                <w:tab w:val="left" w:pos="360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26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tabs>
                <w:tab w:val="left" w:pos="360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0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23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3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9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33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54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nil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>
      <w:pPr>
        <w:ind w:left="0" w:firstLine="0"/>
        <w:rPr>
          <w:rFonts w:ascii="TH SarabunPSK" w:hAnsi="TH SarabunPSK" w:cs="TH SarabunPSK"/>
          <w:sz w:val="32"/>
          <w:szCs w:val="32"/>
        </w:rPr>
        <w:sectPr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Course Assignments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Assessment Criteria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Appeal Procedure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/>
    <w:p>
      <w:pPr>
        <w:ind w:left="0" w:firstLine="0"/>
        <w:rPr>
          <w:rFonts w:ascii="TH SarabunPSK" w:hAnsi="TH SarabunPSK" w:cs="TH SarabunPSK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jc w:val="right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1C9A"/>
    <w:multiLevelType w:val="hybridMultilevel"/>
    <w:tmpl w:val="080CF1D8"/>
    <w:lvl w:ilvl="0" w:tplc="86ACE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06B4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F0453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7BA42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80CA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0CBD2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246C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E4F15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82A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AB6754"/>
    <w:multiLevelType w:val="hybridMultilevel"/>
    <w:tmpl w:val="5FC204A0"/>
    <w:lvl w:ilvl="0" w:tplc="0EAAFF1C">
      <w:start w:val="11"/>
      <w:numFmt w:val="bullet"/>
      <w:lvlText w:val="-"/>
      <w:lvlJc w:val="left"/>
      <w:pPr>
        <w:ind w:left="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CF46A11"/>
    <w:multiLevelType w:val="hybridMultilevel"/>
    <w:tmpl w:val="4F640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B1DD7"/>
    <w:multiLevelType w:val="hybridMultilevel"/>
    <w:tmpl w:val="10165AC2"/>
    <w:lvl w:ilvl="0" w:tplc="B1CC82D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061D"/>
    <w:multiLevelType w:val="hybridMultilevel"/>
    <w:tmpl w:val="766A412E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F36E4-E1BF-405D-9215-0553CC21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09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5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6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Sorachai Srisuma</dc:creator>
  <cp:keywords/>
  <dc:description/>
  <cp:lastModifiedBy>Soontaree Meechamnan</cp:lastModifiedBy>
  <cp:revision>3</cp:revision>
  <cp:lastPrinted>2025-11-24T04:30:00Z</cp:lastPrinted>
  <dcterms:created xsi:type="dcterms:W3CDTF">2025-11-27T02:22:00Z</dcterms:created>
  <dcterms:modified xsi:type="dcterms:W3CDTF">2025-11-27T02:27:00Z</dcterms:modified>
</cp:coreProperties>
</file>